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98" w:rsidRDefault="00012298" w:rsidP="00012298">
      <w:pPr>
        <w:rPr>
          <w:sz w:val="28"/>
          <w:szCs w:val="28"/>
        </w:rPr>
      </w:pPr>
    </w:p>
    <w:p w:rsidR="004B549E" w:rsidRPr="004B549E" w:rsidRDefault="00D81089" w:rsidP="00D81089">
      <w:pPr>
        <w:ind w:left="7200"/>
        <w:rPr>
          <w:sz w:val="24"/>
          <w:szCs w:val="24"/>
        </w:rPr>
      </w:pPr>
      <w:r>
        <w:rPr>
          <w:sz w:val="24"/>
          <w:szCs w:val="24"/>
        </w:rPr>
        <w:t>March 13</w:t>
      </w:r>
      <w:r w:rsidRPr="00D81089">
        <w:rPr>
          <w:sz w:val="24"/>
          <w:szCs w:val="24"/>
          <w:vertAlign w:val="superscript"/>
        </w:rPr>
        <w:t>th</w:t>
      </w:r>
      <w:r w:rsidR="004B549E" w:rsidRPr="004B549E">
        <w:rPr>
          <w:sz w:val="24"/>
          <w:szCs w:val="24"/>
        </w:rPr>
        <w:t>, 2014</w:t>
      </w:r>
    </w:p>
    <w:p w:rsidR="00782AFB" w:rsidRPr="004B549E" w:rsidRDefault="004B549E" w:rsidP="00012298">
      <w:pPr>
        <w:rPr>
          <w:sz w:val="24"/>
          <w:szCs w:val="24"/>
        </w:rPr>
      </w:pPr>
      <w:r w:rsidRPr="004B549E">
        <w:rPr>
          <w:b/>
          <w:noProof/>
          <w:sz w:val="24"/>
          <w:szCs w:val="24"/>
        </w:rPr>
        <w:drawing>
          <wp:anchor distT="0" distB="0" distL="114300" distR="114300" simplePos="0" relativeHeight="251659264" behindDoc="1" locked="0" layoutInCell="1" allowOverlap="1" wp14:anchorId="7A7F7B1E" wp14:editId="07A335BF">
            <wp:simplePos x="0" y="0"/>
            <wp:positionH relativeFrom="column">
              <wp:posOffset>131445</wp:posOffset>
            </wp:positionH>
            <wp:positionV relativeFrom="paragraph">
              <wp:posOffset>-474980</wp:posOffset>
            </wp:positionV>
            <wp:extent cx="858520" cy="1390015"/>
            <wp:effectExtent l="0" t="0" r="0" b="635"/>
            <wp:wrapSquare wrapText="bothSides"/>
            <wp:docPr id="3" name="Picture 3" descr="MCj04174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7464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8520" cy="139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2AFB" w:rsidRPr="004B549E">
        <w:rPr>
          <w:sz w:val="24"/>
          <w:szCs w:val="24"/>
        </w:rPr>
        <w:t>Dear 5</w:t>
      </w:r>
      <w:r w:rsidR="00782AFB" w:rsidRPr="004B549E">
        <w:rPr>
          <w:sz w:val="24"/>
          <w:szCs w:val="24"/>
          <w:vertAlign w:val="superscript"/>
        </w:rPr>
        <w:t>th</w:t>
      </w:r>
      <w:r w:rsidR="006257C5">
        <w:rPr>
          <w:sz w:val="24"/>
          <w:szCs w:val="24"/>
        </w:rPr>
        <w:t xml:space="preserve"> Grade FOCUS Parent</w:t>
      </w:r>
    </w:p>
    <w:p w:rsidR="006257C5" w:rsidRPr="004B549E" w:rsidRDefault="006257C5" w:rsidP="0082110E">
      <w:pPr>
        <w:spacing w:line="240" w:lineRule="auto"/>
        <w:rPr>
          <w:sz w:val="24"/>
          <w:szCs w:val="24"/>
        </w:rPr>
      </w:pPr>
      <w:r w:rsidRPr="004B549E">
        <w:rPr>
          <w:sz w:val="24"/>
          <w:szCs w:val="24"/>
        </w:rPr>
        <w:t xml:space="preserve">The COWS project was originally created as a meaningful project built around gifted standards and Gwinnett County AKS with the ultimate goal of empowering students to realize that they </w:t>
      </w:r>
      <w:r>
        <w:rPr>
          <w:sz w:val="24"/>
          <w:szCs w:val="24"/>
        </w:rPr>
        <w:t xml:space="preserve">can make a difference and impact </w:t>
      </w:r>
      <w:r w:rsidRPr="004B549E">
        <w:rPr>
          <w:sz w:val="24"/>
          <w:szCs w:val="24"/>
        </w:rPr>
        <w:t xml:space="preserve">their world. </w:t>
      </w:r>
    </w:p>
    <w:p w:rsidR="001C061F" w:rsidRPr="004B549E" w:rsidRDefault="00D872B4" w:rsidP="0082110E">
      <w:pPr>
        <w:spacing w:line="240" w:lineRule="auto"/>
        <w:rPr>
          <w:sz w:val="24"/>
          <w:szCs w:val="24"/>
        </w:rPr>
      </w:pPr>
      <w:r w:rsidRPr="004B549E">
        <w:rPr>
          <w:sz w:val="24"/>
          <w:szCs w:val="24"/>
        </w:rPr>
        <w:t>Your child has spent time</w:t>
      </w:r>
      <w:r w:rsidR="00012298" w:rsidRPr="004B549E">
        <w:rPr>
          <w:sz w:val="24"/>
          <w:szCs w:val="24"/>
        </w:rPr>
        <w:t xml:space="preserve"> researching needs within their school, community an</w:t>
      </w:r>
      <w:r w:rsidR="00782AFB" w:rsidRPr="004B549E">
        <w:rPr>
          <w:sz w:val="24"/>
          <w:szCs w:val="24"/>
        </w:rPr>
        <w:t>d throughout the world through the</w:t>
      </w:r>
      <w:r w:rsidR="00012298" w:rsidRPr="004B549E">
        <w:rPr>
          <w:sz w:val="24"/>
          <w:szCs w:val="24"/>
        </w:rPr>
        <w:t xml:space="preserve"> project we refer to as </w:t>
      </w:r>
      <w:r w:rsidR="00012298" w:rsidRPr="004B549E">
        <w:rPr>
          <w:i/>
          <w:sz w:val="24"/>
          <w:szCs w:val="24"/>
        </w:rPr>
        <w:t>C.O.W.S.</w:t>
      </w:r>
      <w:r w:rsidR="00012298" w:rsidRPr="004B549E">
        <w:rPr>
          <w:sz w:val="24"/>
          <w:szCs w:val="24"/>
        </w:rPr>
        <w:t xml:space="preserve"> (</w:t>
      </w:r>
      <w:r w:rsidR="00012298" w:rsidRPr="004B549E">
        <w:rPr>
          <w:b/>
          <w:i/>
          <w:sz w:val="24"/>
          <w:szCs w:val="24"/>
        </w:rPr>
        <w:t>C</w:t>
      </w:r>
      <w:r w:rsidR="00012298" w:rsidRPr="004B549E">
        <w:rPr>
          <w:i/>
          <w:sz w:val="24"/>
          <w:szCs w:val="24"/>
        </w:rPr>
        <w:t xml:space="preserve">hanging </w:t>
      </w:r>
      <w:r w:rsidR="00012298" w:rsidRPr="004B549E">
        <w:rPr>
          <w:b/>
          <w:i/>
          <w:sz w:val="24"/>
          <w:szCs w:val="24"/>
        </w:rPr>
        <w:t>O</w:t>
      </w:r>
      <w:r w:rsidR="00012298" w:rsidRPr="004B549E">
        <w:rPr>
          <w:i/>
          <w:sz w:val="24"/>
          <w:szCs w:val="24"/>
        </w:rPr>
        <w:t xml:space="preserve">ur </w:t>
      </w:r>
      <w:r w:rsidR="00012298" w:rsidRPr="004B549E">
        <w:rPr>
          <w:b/>
          <w:i/>
          <w:sz w:val="24"/>
          <w:szCs w:val="24"/>
        </w:rPr>
        <w:t>W</w:t>
      </w:r>
      <w:r w:rsidR="00012298" w:rsidRPr="004B549E">
        <w:rPr>
          <w:i/>
          <w:sz w:val="24"/>
          <w:szCs w:val="24"/>
        </w:rPr>
        <w:t xml:space="preserve">orld at </w:t>
      </w:r>
      <w:r w:rsidR="00012298" w:rsidRPr="004B549E">
        <w:rPr>
          <w:b/>
          <w:i/>
          <w:sz w:val="24"/>
          <w:szCs w:val="24"/>
        </w:rPr>
        <w:t>S</w:t>
      </w:r>
      <w:r w:rsidR="00012298" w:rsidRPr="004B549E">
        <w:rPr>
          <w:i/>
          <w:sz w:val="24"/>
          <w:szCs w:val="24"/>
        </w:rPr>
        <w:t>tarling</w:t>
      </w:r>
      <w:r w:rsidR="00012298" w:rsidRPr="004B549E">
        <w:rPr>
          <w:sz w:val="24"/>
          <w:szCs w:val="24"/>
        </w:rPr>
        <w:t>). Each student has selected a cause he or she</w:t>
      </w:r>
      <w:r w:rsidR="00782AFB" w:rsidRPr="004B549E">
        <w:rPr>
          <w:sz w:val="24"/>
          <w:szCs w:val="24"/>
        </w:rPr>
        <w:t xml:space="preserve"> would like to impact and turned in their planning packet to </w:t>
      </w:r>
      <w:r w:rsidRPr="004B549E">
        <w:rPr>
          <w:sz w:val="24"/>
          <w:szCs w:val="24"/>
        </w:rPr>
        <w:t xml:space="preserve">Mrs. Asters, </w:t>
      </w:r>
      <w:r w:rsidR="00782AFB" w:rsidRPr="004B549E">
        <w:rPr>
          <w:sz w:val="24"/>
          <w:szCs w:val="24"/>
        </w:rPr>
        <w:t xml:space="preserve">my substitute before Christmas break. </w:t>
      </w:r>
      <w:r w:rsidRPr="004B549E">
        <w:rPr>
          <w:sz w:val="24"/>
          <w:szCs w:val="24"/>
        </w:rPr>
        <w:t xml:space="preserve"> Due to my delayed return to work</w:t>
      </w:r>
      <w:r w:rsidR="001C061F" w:rsidRPr="004B549E">
        <w:rPr>
          <w:sz w:val="24"/>
          <w:szCs w:val="24"/>
        </w:rPr>
        <w:t xml:space="preserve">, our time to schedule and conduct individual fundraisers, collections or campaigns is </w:t>
      </w:r>
      <w:r w:rsidR="00782AFB" w:rsidRPr="004B549E">
        <w:rPr>
          <w:sz w:val="24"/>
          <w:szCs w:val="24"/>
        </w:rPr>
        <w:t>very</w:t>
      </w:r>
      <w:r w:rsidR="001C061F" w:rsidRPr="004B549E">
        <w:rPr>
          <w:sz w:val="24"/>
          <w:szCs w:val="24"/>
        </w:rPr>
        <w:t xml:space="preserve"> </w:t>
      </w:r>
      <w:r w:rsidRPr="004B549E">
        <w:rPr>
          <w:sz w:val="24"/>
          <w:szCs w:val="24"/>
        </w:rPr>
        <w:t>limited. W</w:t>
      </w:r>
      <w:r w:rsidR="00012298" w:rsidRPr="004B549E">
        <w:rPr>
          <w:sz w:val="24"/>
          <w:szCs w:val="24"/>
        </w:rPr>
        <w:t>e have decided</w:t>
      </w:r>
      <w:r w:rsidR="001C061F" w:rsidRPr="004B549E">
        <w:rPr>
          <w:sz w:val="24"/>
          <w:szCs w:val="24"/>
        </w:rPr>
        <w:t xml:space="preserve">, instead, </w:t>
      </w:r>
      <w:r w:rsidR="00012298" w:rsidRPr="004B549E">
        <w:rPr>
          <w:sz w:val="24"/>
          <w:szCs w:val="24"/>
        </w:rPr>
        <w:t xml:space="preserve">to host a </w:t>
      </w:r>
      <w:r w:rsidR="00BA5605" w:rsidRPr="004B549E">
        <w:rPr>
          <w:i/>
          <w:sz w:val="24"/>
          <w:szCs w:val="24"/>
        </w:rPr>
        <w:t>Read-a-t</w:t>
      </w:r>
      <w:r w:rsidR="00012298" w:rsidRPr="004B549E">
        <w:rPr>
          <w:i/>
          <w:sz w:val="24"/>
          <w:szCs w:val="24"/>
        </w:rPr>
        <w:t>hon</w:t>
      </w:r>
      <w:r w:rsidR="00012298" w:rsidRPr="004B549E">
        <w:rPr>
          <w:sz w:val="24"/>
          <w:szCs w:val="24"/>
        </w:rPr>
        <w:t xml:space="preserve"> </w:t>
      </w:r>
      <w:r w:rsidR="00114D72">
        <w:rPr>
          <w:sz w:val="24"/>
          <w:szCs w:val="24"/>
        </w:rPr>
        <w:t xml:space="preserve">now through the end of April </w:t>
      </w:r>
      <w:r w:rsidR="00012298" w:rsidRPr="004B549E">
        <w:rPr>
          <w:sz w:val="24"/>
          <w:szCs w:val="24"/>
        </w:rPr>
        <w:t>to r</w:t>
      </w:r>
      <w:r w:rsidR="00BA5605" w:rsidRPr="004B549E">
        <w:rPr>
          <w:sz w:val="24"/>
          <w:szCs w:val="24"/>
        </w:rPr>
        <w:t xml:space="preserve">aise money and awareness for </w:t>
      </w:r>
      <w:r w:rsidR="001C061F" w:rsidRPr="004B549E">
        <w:rPr>
          <w:sz w:val="24"/>
          <w:szCs w:val="24"/>
        </w:rPr>
        <w:t xml:space="preserve">all </w:t>
      </w:r>
      <w:r w:rsidR="00BA5605" w:rsidRPr="004B549E">
        <w:rPr>
          <w:sz w:val="24"/>
          <w:szCs w:val="24"/>
        </w:rPr>
        <w:t>of</w:t>
      </w:r>
      <w:r w:rsidR="00012298" w:rsidRPr="004B549E">
        <w:rPr>
          <w:sz w:val="24"/>
          <w:szCs w:val="24"/>
        </w:rPr>
        <w:t xml:space="preserve"> causes these stud</w:t>
      </w:r>
      <w:r w:rsidR="001C061F" w:rsidRPr="004B549E">
        <w:rPr>
          <w:sz w:val="24"/>
          <w:szCs w:val="24"/>
        </w:rPr>
        <w:t>ents selected</w:t>
      </w:r>
      <w:r w:rsidR="00012298" w:rsidRPr="004B549E">
        <w:rPr>
          <w:sz w:val="24"/>
          <w:szCs w:val="24"/>
        </w:rPr>
        <w:t xml:space="preserve">. </w:t>
      </w:r>
    </w:p>
    <w:p w:rsidR="00012298" w:rsidRPr="004B549E" w:rsidRDefault="001C061F" w:rsidP="0082110E">
      <w:pPr>
        <w:spacing w:line="240" w:lineRule="auto"/>
        <w:rPr>
          <w:sz w:val="24"/>
          <w:szCs w:val="24"/>
        </w:rPr>
      </w:pPr>
      <w:r w:rsidRPr="004B549E">
        <w:rPr>
          <w:sz w:val="24"/>
          <w:szCs w:val="24"/>
        </w:rPr>
        <w:t>This will involve each student seeking</w:t>
      </w:r>
      <w:r w:rsidR="00012298" w:rsidRPr="004B549E">
        <w:rPr>
          <w:sz w:val="24"/>
          <w:szCs w:val="24"/>
        </w:rPr>
        <w:t xml:space="preserve"> pledges </w:t>
      </w:r>
      <w:r w:rsidR="0066127C" w:rsidRPr="004B549E">
        <w:rPr>
          <w:sz w:val="24"/>
          <w:szCs w:val="24"/>
        </w:rPr>
        <w:t xml:space="preserve">(flat fees or donations </w:t>
      </w:r>
      <w:r w:rsidR="003213AA" w:rsidRPr="004B549E">
        <w:rPr>
          <w:sz w:val="24"/>
          <w:szCs w:val="24"/>
        </w:rPr>
        <w:t>according to time devoted to reading</w:t>
      </w:r>
      <w:r w:rsidR="00BA5605" w:rsidRPr="004B549E">
        <w:rPr>
          <w:sz w:val="24"/>
          <w:szCs w:val="24"/>
        </w:rPr>
        <w:t>) from Starling</w:t>
      </w:r>
      <w:r w:rsidR="00012298" w:rsidRPr="004B549E">
        <w:rPr>
          <w:sz w:val="24"/>
          <w:szCs w:val="24"/>
        </w:rPr>
        <w:t xml:space="preserve"> families, friends and/or local busin</w:t>
      </w:r>
      <w:r w:rsidR="00782AFB" w:rsidRPr="004B549E">
        <w:rPr>
          <w:sz w:val="24"/>
          <w:szCs w:val="24"/>
        </w:rPr>
        <w:t xml:space="preserve">esses to raise funds to send to </w:t>
      </w:r>
      <w:r w:rsidRPr="004B549E">
        <w:rPr>
          <w:sz w:val="24"/>
          <w:szCs w:val="24"/>
        </w:rPr>
        <w:t xml:space="preserve">an </w:t>
      </w:r>
      <w:r w:rsidR="00782AFB" w:rsidRPr="004B549E">
        <w:rPr>
          <w:sz w:val="24"/>
          <w:szCs w:val="24"/>
        </w:rPr>
        <w:t>organization</w:t>
      </w:r>
      <w:r w:rsidR="00012298" w:rsidRPr="004B549E">
        <w:rPr>
          <w:sz w:val="24"/>
          <w:szCs w:val="24"/>
        </w:rPr>
        <w:t xml:space="preserve"> currently worki</w:t>
      </w:r>
      <w:r w:rsidR="00782AFB" w:rsidRPr="004B549E">
        <w:rPr>
          <w:sz w:val="24"/>
          <w:szCs w:val="24"/>
        </w:rPr>
        <w:t>ng to impact the cause individual students have</w:t>
      </w:r>
      <w:r w:rsidRPr="004B549E">
        <w:rPr>
          <w:sz w:val="24"/>
          <w:szCs w:val="24"/>
        </w:rPr>
        <w:t xml:space="preserve"> chosen</w:t>
      </w:r>
      <w:r w:rsidR="00012298" w:rsidRPr="004B549E">
        <w:rPr>
          <w:sz w:val="24"/>
          <w:szCs w:val="24"/>
        </w:rPr>
        <w:t xml:space="preserve">.  </w:t>
      </w:r>
    </w:p>
    <w:p w:rsidR="00D85AAD" w:rsidRPr="004B549E" w:rsidRDefault="001C061F" w:rsidP="0082110E">
      <w:pPr>
        <w:spacing w:line="240" w:lineRule="auto"/>
        <w:rPr>
          <w:sz w:val="24"/>
          <w:szCs w:val="24"/>
        </w:rPr>
      </w:pPr>
      <w:r w:rsidRPr="004B549E">
        <w:rPr>
          <w:sz w:val="24"/>
          <w:szCs w:val="24"/>
        </w:rPr>
        <w:t xml:space="preserve">Students may </w:t>
      </w:r>
      <w:r w:rsidR="003E51D9" w:rsidRPr="004B549E">
        <w:rPr>
          <w:sz w:val="24"/>
          <w:szCs w:val="24"/>
        </w:rPr>
        <w:t>gain support using a paper pl</w:t>
      </w:r>
      <w:r w:rsidRPr="004B549E">
        <w:rPr>
          <w:sz w:val="24"/>
          <w:szCs w:val="24"/>
        </w:rPr>
        <w:t xml:space="preserve">edge form (attached) </w:t>
      </w:r>
      <w:r w:rsidR="003E51D9" w:rsidRPr="004B549E">
        <w:rPr>
          <w:sz w:val="24"/>
          <w:szCs w:val="24"/>
        </w:rPr>
        <w:t xml:space="preserve">or </w:t>
      </w:r>
      <w:r w:rsidR="00D85AAD" w:rsidRPr="004B549E">
        <w:rPr>
          <w:sz w:val="24"/>
          <w:szCs w:val="24"/>
        </w:rPr>
        <w:t>may rally support through social media</w:t>
      </w:r>
      <w:r w:rsidR="003E51D9" w:rsidRPr="004B549E">
        <w:rPr>
          <w:sz w:val="24"/>
          <w:szCs w:val="24"/>
        </w:rPr>
        <w:t>. Connecting with f</w:t>
      </w:r>
      <w:r w:rsidR="00D85AAD" w:rsidRPr="004B549E">
        <w:rPr>
          <w:sz w:val="24"/>
          <w:szCs w:val="24"/>
        </w:rPr>
        <w:t xml:space="preserve">riends and family on </w:t>
      </w:r>
      <w:r w:rsidR="00D85AAD" w:rsidRPr="004B549E">
        <w:rPr>
          <w:i/>
          <w:sz w:val="24"/>
          <w:szCs w:val="24"/>
        </w:rPr>
        <w:t>Facebook</w:t>
      </w:r>
      <w:r w:rsidR="00D85AAD" w:rsidRPr="004B549E">
        <w:rPr>
          <w:sz w:val="24"/>
          <w:szCs w:val="24"/>
        </w:rPr>
        <w:t xml:space="preserve">, </w:t>
      </w:r>
      <w:r w:rsidR="00D85AAD" w:rsidRPr="004B549E">
        <w:rPr>
          <w:i/>
          <w:sz w:val="24"/>
          <w:szCs w:val="24"/>
        </w:rPr>
        <w:t>Twitter</w:t>
      </w:r>
      <w:r w:rsidR="00D85AAD" w:rsidRPr="004B549E">
        <w:rPr>
          <w:sz w:val="24"/>
          <w:szCs w:val="24"/>
        </w:rPr>
        <w:t xml:space="preserve"> or simply through </w:t>
      </w:r>
      <w:r w:rsidR="003E51D9" w:rsidRPr="004B549E">
        <w:rPr>
          <w:sz w:val="24"/>
          <w:szCs w:val="24"/>
        </w:rPr>
        <w:t>e-mail blasts are all great ways to</w:t>
      </w:r>
      <w:r w:rsidR="00BA5605" w:rsidRPr="004B549E">
        <w:rPr>
          <w:sz w:val="24"/>
          <w:szCs w:val="24"/>
        </w:rPr>
        <w:t xml:space="preserve"> generate interest and support with parental guidance and permission, of course. </w:t>
      </w:r>
      <w:r w:rsidR="001C1EAC">
        <w:rPr>
          <w:sz w:val="24"/>
          <w:szCs w:val="24"/>
        </w:rPr>
        <w:t>We have created a class web site for collecting on-line donations directly to organizations whose links were provided to me by the students. We are also planning to have a station set up at the March 20</w:t>
      </w:r>
      <w:r w:rsidR="001C1EAC" w:rsidRPr="001C1EAC">
        <w:rPr>
          <w:sz w:val="24"/>
          <w:szCs w:val="24"/>
          <w:vertAlign w:val="superscript"/>
        </w:rPr>
        <w:t>th</w:t>
      </w:r>
      <w:r w:rsidR="001C1EAC">
        <w:rPr>
          <w:sz w:val="24"/>
          <w:szCs w:val="24"/>
        </w:rPr>
        <w:t xml:space="preserve"> PTA meeting to share the site with parents and rally support for the students and their causes.</w:t>
      </w:r>
    </w:p>
    <w:p w:rsidR="003E51D9" w:rsidRPr="004B549E" w:rsidRDefault="00782AFB" w:rsidP="0082110E">
      <w:pPr>
        <w:spacing w:line="240" w:lineRule="auto"/>
        <w:rPr>
          <w:sz w:val="24"/>
          <w:szCs w:val="24"/>
        </w:rPr>
      </w:pPr>
      <w:r w:rsidRPr="004B549E">
        <w:rPr>
          <w:sz w:val="24"/>
          <w:szCs w:val="24"/>
        </w:rPr>
        <w:t>There are a few other technology-based ways for students to generate interest and get donations.</w:t>
      </w:r>
      <w:r w:rsidR="001C1EAC">
        <w:rPr>
          <w:sz w:val="24"/>
          <w:szCs w:val="24"/>
        </w:rPr>
        <w:t xml:space="preserve"> </w:t>
      </w:r>
      <w:r w:rsidRPr="004B549E">
        <w:rPr>
          <w:sz w:val="24"/>
          <w:szCs w:val="24"/>
        </w:rPr>
        <w:t>S</w:t>
      </w:r>
      <w:r w:rsidR="001C1EAC">
        <w:rPr>
          <w:sz w:val="24"/>
          <w:szCs w:val="24"/>
        </w:rPr>
        <w:t>everal s</w:t>
      </w:r>
      <w:r w:rsidRPr="004B549E">
        <w:rPr>
          <w:sz w:val="24"/>
          <w:szCs w:val="24"/>
        </w:rPr>
        <w:t xml:space="preserve">tudents </w:t>
      </w:r>
      <w:r w:rsidR="001C1EAC">
        <w:rPr>
          <w:sz w:val="24"/>
          <w:szCs w:val="24"/>
        </w:rPr>
        <w:t xml:space="preserve">expressed an interest in creating individual </w:t>
      </w:r>
      <w:r w:rsidR="00D85AAD" w:rsidRPr="004B549E">
        <w:rPr>
          <w:sz w:val="24"/>
          <w:szCs w:val="24"/>
        </w:rPr>
        <w:t xml:space="preserve">web sites. </w:t>
      </w:r>
      <w:proofErr w:type="spellStart"/>
      <w:r w:rsidR="003E51D9" w:rsidRPr="004B549E">
        <w:rPr>
          <w:i/>
          <w:sz w:val="24"/>
          <w:szCs w:val="24"/>
        </w:rPr>
        <w:t>Weebly</w:t>
      </w:r>
      <w:proofErr w:type="spellEnd"/>
      <w:r w:rsidR="003E51D9" w:rsidRPr="004B549E">
        <w:rPr>
          <w:i/>
          <w:sz w:val="24"/>
          <w:szCs w:val="24"/>
        </w:rPr>
        <w:t xml:space="preserve"> </w:t>
      </w:r>
      <w:r w:rsidR="003E51D9" w:rsidRPr="004B549E">
        <w:rPr>
          <w:sz w:val="24"/>
          <w:szCs w:val="24"/>
        </w:rPr>
        <w:t>i</w:t>
      </w:r>
      <w:r w:rsidR="001C1EAC">
        <w:rPr>
          <w:sz w:val="24"/>
          <w:szCs w:val="24"/>
        </w:rPr>
        <w:t>s a very simple one we’ve used</w:t>
      </w:r>
      <w:r w:rsidR="00D85AAD" w:rsidRPr="004B549E">
        <w:rPr>
          <w:sz w:val="24"/>
          <w:szCs w:val="24"/>
        </w:rPr>
        <w:t>. O</w:t>
      </w:r>
      <w:r w:rsidR="003E51D9" w:rsidRPr="004B549E">
        <w:rPr>
          <w:sz w:val="24"/>
          <w:szCs w:val="24"/>
        </w:rPr>
        <w:t>n-line fundraising site</w:t>
      </w:r>
      <w:r w:rsidR="00D85AAD" w:rsidRPr="004B549E">
        <w:rPr>
          <w:sz w:val="24"/>
          <w:szCs w:val="24"/>
        </w:rPr>
        <w:t>s</w:t>
      </w:r>
      <w:r w:rsidR="001C1EAC">
        <w:rPr>
          <w:sz w:val="24"/>
          <w:szCs w:val="24"/>
        </w:rPr>
        <w:t xml:space="preserve"> are also </w:t>
      </w:r>
      <w:r w:rsidRPr="004B549E">
        <w:rPr>
          <w:sz w:val="24"/>
          <w:szCs w:val="24"/>
        </w:rPr>
        <w:t>available</w:t>
      </w:r>
      <w:r w:rsidR="00D85AAD" w:rsidRPr="004B549E">
        <w:rPr>
          <w:sz w:val="24"/>
          <w:szCs w:val="24"/>
        </w:rPr>
        <w:t xml:space="preserve">, but many charge nominal fees and ask for personal information. I have investigated a few of these and </w:t>
      </w:r>
      <w:r w:rsidR="003E51D9" w:rsidRPr="004B549E">
        <w:rPr>
          <w:i/>
          <w:sz w:val="24"/>
          <w:szCs w:val="24"/>
        </w:rPr>
        <w:t>GoFundMe.org</w:t>
      </w:r>
      <w:r w:rsidR="00D85AAD" w:rsidRPr="004B549E">
        <w:rPr>
          <w:sz w:val="24"/>
          <w:szCs w:val="24"/>
        </w:rPr>
        <w:t xml:space="preserve"> is one </w:t>
      </w:r>
      <w:r w:rsidR="003E51D9" w:rsidRPr="004B549E">
        <w:rPr>
          <w:sz w:val="24"/>
          <w:szCs w:val="24"/>
        </w:rPr>
        <w:t>that allows s</w:t>
      </w:r>
      <w:r w:rsidR="00BA5605" w:rsidRPr="004B549E">
        <w:rPr>
          <w:sz w:val="24"/>
          <w:szCs w:val="24"/>
        </w:rPr>
        <w:t>tudents to set up a page in</w:t>
      </w:r>
      <w:r w:rsidR="00D85AAD" w:rsidRPr="004B549E">
        <w:rPr>
          <w:sz w:val="24"/>
          <w:szCs w:val="24"/>
        </w:rPr>
        <w:t xml:space="preserve"> a very few minutes to request</w:t>
      </w:r>
      <w:r w:rsidR="003E51D9" w:rsidRPr="004B549E">
        <w:rPr>
          <w:sz w:val="24"/>
          <w:szCs w:val="24"/>
        </w:rPr>
        <w:t xml:space="preserve"> support and donations.</w:t>
      </w:r>
      <w:r w:rsidR="00D85AAD" w:rsidRPr="004B549E">
        <w:rPr>
          <w:sz w:val="24"/>
          <w:szCs w:val="24"/>
        </w:rPr>
        <w:t xml:space="preserve"> </w:t>
      </w:r>
      <w:r w:rsidR="00BB37B6">
        <w:rPr>
          <w:sz w:val="24"/>
          <w:szCs w:val="24"/>
        </w:rPr>
        <w:t>(</w:t>
      </w:r>
      <w:r w:rsidR="003E51D9" w:rsidRPr="004B549E">
        <w:rPr>
          <w:sz w:val="24"/>
          <w:szCs w:val="24"/>
        </w:rPr>
        <w:t>I created a sample pag</w:t>
      </w:r>
      <w:r w:rsidRPr="004B549E">
        <w:rPr>
          <w:sz w:val="24"/>
          <w:szCs w:val="24"/>
        </w:rPr>
        <w:t>e in less than 5 minutes and it only</w:t>
      </w:r>
      <w:r w:rsidR="003E51D9" w:rsidRPr="004B549E">
        <w:rPr>
          <w:sz w:val="24"/>
          <w:szCs w:val="24"/>
        </w:rPr>
        <w:t xml:space="preserve"> require</w:t>
      </w:r>
      <w:r w:rsidRPr="004B549E">
        <w:rPr>
          <w:sz w:val="24"/>
          <w:szCs w:val="24"/>
        </w:rPr>
        <w:t>s</w:t>
      </w:r>
      <w:r w:rsidR="003E51D9" w:rsidRPr="004B549E">
        <w:rPr>
          <w:sz w:val="24"/>
          <w:szCs w:val="24"/>
        </w:rPr>
        <w:t xml:space="preserve"> a first and l</w:t>
      </w:r>
      <w:r w:rsidRPr="004B549E">
        <w:rPr>
          <w:sz w:val="24"/>
          <w:szCs w:val="24"/>
        </w:rPr>
        <w:t>ast name and an e-mail address.</w:t>
      </w:r>
      <w:r w:rsidR="00BB37B6">
        <w:rPr>
          <w:sz w:val="24"/>
          <w:szCs w:val="24"/>
        </w:rPr>
        <w:t xml:space="preserve">) </w:t>
      </w:r>
      <w:r w:rsidR="003E51D9" w:rsidRPr="004B549E">
        <w:rPr>
          <w:sz w:val="24"/>
          <w:szCs w:val="24"/>
        </w:rPr>
        <w:t>The site processes donations through a secure account but does charge a minimal fee for the service.</w:t>
      </w:r>
      <w:r w:rsidR="00BA5605" w:rsidRPr="004B549E">
        <w:rPr>
          <w:sz w:val="24"/>
          <w:szCs w:val="24"/>
        </w:rPr>
        <w:t xml:space="preserve"> </w:t>
      </w:r>
      <w:bookmarkStart w:id="0" w:name="_GoBack"/>
      <w:bookmarkEnd w:id="0"/>
    </w:p>
    <w:p w:rsidR="004B549E" w:rsidRDefault="00D81089" w:rsidP="0082110E">
      <w:pPr>
        <w:spacing w:line="240" w:lineRule="auto"/>
        <w:rPr>
          <w:sz w:val="24"/>
          <w:szCs w:val="24"/>
        </w:rPr>
      </w:pPr>
      <w:r>
        <w:rPr>
          <w:sz w:val="24"/>
          <w:szCs w:val="24"/>
        </w:rPr>
        <w:t>Although p</w:t>
      </w:r>
      <w:r w:rsidR="00D872B4" w:rsidRPr="004B549E">
        <w:rPr>
          <w:sz w:val="24"/>
          <w:szCs w:val="24"/>
        </w:rPr>
        <w:t>articip</w:t>
      </w:r>
      <w:r>
        <w:rPr>
          <w:sz w:val="24"/>
          <w:szCs w:val="24"/>
        </w:rPr>
        <w:t>ation in this event is the expectation, no “grades” will be given. Students have been assessed on the research/planning portion of the project based on the planning packets they already completed and turned in.  Also, students do have the option of carrying out their original “plan” instead of participating</w:t>
      </w:r>
      <w:r w:rsidR="00D872B4" w:rsidRPr="004B549E">
        <w:rPr>
          <w:sz w:val="24"/>
          <w:szCs w:val="24"/>
        </w:rPr>
        <w:t xml:space="preserve"> in the </w:t>
      </w:r>
      <w:r w:rsidR="00D872B4" w:rsidRPr="004B549E">
        <w:rPr>
          <w:i/>
          <w:sz w:val="24"/>
          <w:szCs w:val="24"/>
        </w:rPr>
        <w:t>Read-a-thon</w:t>
      </w:r>
      <w:r>
        <w:rPr>
          <w:sz w:val="24"/>
          <w:szCs w:val="24"/>
        </w:rPr>
        <w:t xml:space="preserve"> event. S</w:t>
      </w:r>
      <w:r w:rsidR="00BA1454" w:rsidRPr="004B549E">
        <w:rPr>
          <w:sz w:val="24"/>
          <w:szCs w:val="24"/>
        </w:rPr>
        <w:t xml:space="preserve">tudents who participate will be rewarded for their efforts and prizes will also be awarded! </w:t>
      </w:r>
      <w:r w:rsidR="00D872B4" w:rsidRPr="004B549E">
        <w:rPr>
          <w:sz w:val="24"/>
          <w:szCs w:val="24"/>
        </w:rPr>
        <w:t>I hope yo</w:t>
      </w:r>
      <w:r w:rsidR="00BA1454">
        <w:rPr>
          <w:sz w:val="24"/>
          <w:szCs w:val="24"/>
        </w:rPr>
        <w:t>u will encourage your chi</w:t>
      </w:r>
      <w:r>
        <w:rPr>
          <w:sz w:val="24"/>
          <w:szCs w:val="24"/>
        </w:rPr>
        <w:t>ld to read to make a difference!</w:t>
      </w:r>
    </w:p>
    <w:p w:rsidR="004B549E" w:rsidRDefault="004B549E" w:rsidP="006257C5">
      <w:pPr>
        <w:ind w:left="7200" w:firstLine="720"/>
        <w:rPr>
          <w:sz w:val="24"/>
          <w:szCs w:val="24"/>
        </w:rPr>
      </w:pPr>
      <w:r>
        <w:rPr>
          <w:sz w:val="24"/>
          <w:szCs w:val="24"/>
        </w:rPr>
        <w:t>Sincerely,</w:t>
      </w:r>
    </w:p>
    <w:p w:rsidR="004B549E" w:rsidRPr="004B549E" w:rsidRDefault="004B549E" w:rsidP="006257C5">
      <w:pPr>
        <w:ind w:left="7200" w:firstLine="720"/>
        <w:rPr>
          <w:sz w:val="24"/>
          <w:szCs w:val="24"/>
        </w:rPr>
      </w:pPr>
      <w:r>
        <w:rPr>
          <w:sz w:val="24"/>
          <w:szCs w:val="24"/>
        </w:rPr>
        <w:t>Darlene Bartik</w:t>
      </w:r>
    </w:p>
    <w:p w:rsidR="00FB76AA" w:rsidRPr="004B549E" w:rsidRDefault="00FB76AA">
      <w:pPr>
        <w:rPr>
          <w:sz w:val="24"/>
          <w:szCs w:val="24"/>
        </w:rPr>
      </w:pPr>
    </w:p>
    <w:sectPr w:rsidR="00FB76AA" w:rsidRPr="004B549E" w:rsidSect="00D81089">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B5"/>
    <w:rsid w:val="00012298"/>
    <w:rsid w:val="00114D72"/>
    <w:rsid w:val="001C061F"/>
    <w:rsid w:val="001C1EAC"/>
    <w:rsid w:val="003213AA"/>
    <w:rsid w:val="003E51D9"/>
    <w:rsid w:val="004B549E"/>
    <w:rsid w:val="006257C5"/>
    <w:rsid w:val="0066127C"/>
    <w:rsid w:val="00782AFB"/>
    <w:rsid w:val="007E1DB1"/>
    <w:rsid w:val="0082110E"/>
    <w:rsid w:val="008C1CC0"/>
    <w:rsid w:val="00A06A37"/>
    <w:rsid w:val="00BA1454"/>
    <w:rsid w:val="00BA5605"/>
    <w:rsid w:val="00BB37B6"/>
    <w:rsid w:val="00D81089"/>
    <w:rsid w:val="00D85AAD"/>
    <w:rsid w:val="00D872B4"/>
    <w:rsid w:val="00E25C08"/>
    <w:rsid w:val="00E639B5"/>
    <w:rsid w:val="00FB76AA"/>
    <w:rsid w:val="00FF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Bartik, Darlene</dc:creator>
  <cp:keywords/>
  <dc:description/>
  <cp:lastModifiedBy>Bartik, Darlene</cp:lastModifiedBy>
  <cp:revision>11</cp:revision>
  <cp:lastPrinted>2014-03-05T18:11:00Z</cp:lastPrinted>
  <dcterms:created xsi:type="dcterms:W3CDTF">2014-03-04T22:34:00Z</dcterms:created>
  <dcterms:modified xsi:type="dcterms:W3CDTF">2014-03-07T18:17:00Z</dcterms:modified>
</cp:coreProperties>
</file>